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70" w:tblpY="908"/>
        <w:tblW w:w="137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8"/>
        <w:gridCol w:w="995"/>
        <w:gridCol w:w="995"/>
        <w:gridCol w:w="1049"/>
        <w:gridCol w:w="1351"/>
        <w:gridCol w:w="849"/>
        <w:gridCol w:w="2011"/>
        <w:gridCol w:w="1137"/>
        <w:gridCol w:w="945"/>
        <w:gridCol w:w="1187"/>
        <w:gridCol w:w="1139"/>
      </w:tblGrid>
      <w:tr w:rsidR="004464B1" w:rsidRPr="00BA3E9A" w:rsidTr="001A086A">
        <w:trPr>
          <w:trHeight w:val="289"/>
        </w:trPr>
        <w:tc>
          <w:tcPr>
            <w:tcW w:w="6468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A33E7B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Supplemental t</w:t>
            </w:r>
            <w:r w:rsidR="004464B1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able 1</w:t>
            </w:r>
            <w:r w:rsidR="004464B1"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 xml:space="preserve">. </w:t>
            </w:r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Supine heart r</w:t>
            </w:r>
            <w:r w:rsidR="004464B1"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ate</w:t>
            </w:r>
            <w:r w:rsidR="004464B1"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, m</w:t>
            </w:r>
            <w:r w:rsidR="004464B1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odel 1</w:t>
            </w:r>
          </w:p>
        </w:tc>
        <w:tc>
          <w:tcPr>
            <w:tcW w:w="84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419" w:type="dxa"/>
            <w:gridSpan w:val="5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A33E7B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Supplemental t</w:t>
            </w:r>
            <w:r w:rsidR="004464B1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able 2</w:t>
            </w:r>
            <w:r w:rsidR="004464B1"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 xml:space="preserve">. </w:t>
            </w:r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Upright heart r</w:t>
            </w:r>
            <w:r w:rsidR="004464B1"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ate</w:t>
            </w:r>
            <w:r w:rsidR="004464B1"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, m</w:t>
            </w:r>
            <w:r w:rsidR="004464B1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odel 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 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Beta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R square</w:t>
            </w:r>
          </w:p>
        </w:tc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p-value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 xml:space="preserve"> Beta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R square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p-value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(Constant)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64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488</w:t>
            </w:r>
          </w:p>
        </w:tc>
        <w:tc>
          <w:tcPr>
            <w:tcW w:w="9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04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35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(Constant)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79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533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LF/HF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3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188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299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063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LF/HF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3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862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342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098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Sex (Male=1)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-6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916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365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109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CRP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1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968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167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139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HDL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-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3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836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178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159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Age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286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309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169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MAP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083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138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184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PWV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976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277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212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Age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205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250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196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Sex (Male=1)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-5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027</w:t>
            </w:r>
          </w:p>
        </w:tc>
        <w:tc>
          <w:tcPr>
            <w:tcW w:w="94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235</w:t>
            </w:r>
          </w:p>
        </w:tc>
        <w:tc>
          <w:tcPr>
            <w:tcW w:w="118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233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PWV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095</w:t>
            </w:r>
          </w:p>
        </w:tc>
        <w:tc>
          <w:tcPr>
            <w:tcW w:w="995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230</w:t>
            </w:r>
          </w:p>
        </w:tc>
        <w:tc>
          <w:tcPr>
            <w:tcW w:w="1049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229</w:t>
            </w:r>
          </w:p>
        </w:tc>
        <w:tc>
          <w:tcPr>
            <w:tcW w:w="1351" w:type="dxa"/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HDL</w:t>
            </w:r>
          </w:p>
        </w:tc>
        <w:tc>
          <w:tcPr>
            <w:tcW w:w="11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-3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876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159</w:t>
            </w:r>
          </w:p>
        </w:tc>
        <w:tc>
          <w:tcPr>
            <w:tcW w:w="11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252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4464B1" w:rsidRPr="000C426E" w:rsidTr="001A086A">
        <w:trPr>
          <w:trHeight w:val="289"/>
        </w:trPr>
        <w:tc>
          <w:tcPr>
            <w:tcW w:w="207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CRP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964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092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237</w:t>
            </w:r>
          </w:p>
        </w:tc>
        <w:tc>
          <w:tcPr>
            <w:tcW w:w="135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0C426E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019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464B1" w:rsidRPr="000C426E" w:rsidRDefault="004464B1" w:rsidP="004464B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64B1" w:rsidRPr="000C426E" w:rsidRDefault="004464B1" w:rsidP="004464B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</w:tr>
    </w:tbl>
    <w:p w:rsidR="004464B1" w:rsidRDefault="004464B1" w:rsidP="00167897">
      <w:pPr>
        <w:rPr>
          <w:sz w:val="24"/>
          <w:szCs w:val="24"/>
          <w:lang w:val="en-US"/>
        </w:rPr>
      </w:pPr>
      <w:r w:rsidRPr="00F73380">
        <w:rPr>
          <w:sz w:val="24"/>
          <w:szCs w:val="24"/>
          <w:lang w:val="en-US"/>
        </w:rPr>
        <w:t>Supplemental tables 1-4</w:t>
      </w:r>
      <w:r>
        <w:rPr>
          <w:sz w:val="24"/>
          <w:szCs w:val="24"/>
          <w:lang w:val="en-US"/>
        </w:rPr>
        <w:t>. Significant explanatory factors for mean heart rate in linear regression analysis with stepwise method.</w:t>
      </w:r>
    </w:p>
    <w:p w:rsidR="004464B1" w:rsidRDefault="004464B1" w:rsidP="00167897">
      <w:pPr>
        <w:rPr>
          <w:sz w:val="24"/>
          <w:szCs w:val="24"/>
          <w:lang w:val="en-US"/>
        </w:rPr>
      </w:pPr>
    </w:p>
    <w:tbl>
      <w:tblPr>
        <w:tblW w:w="137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9"/>
        <w:gridCol w:w="997"/>
        <w:gridCol w:w="1060"/>
        <w:gridCol w:w="1084"/>
        <w:gridCol w:w="1326"/>
        <w:gridCol w:w="825"/>
        <w:gridCol w:w="2069"/>
        <w:gridCol w:w="1075"/>
        <w:gridCol w:w="992"/>
        <w:gridCol w:w="1083"/>
        <w:gridCol w:w="1191"/>
      </w:tblGrid>
      <w:tr w:rsidR="00C36B83" w:rsidRPr="00BA3E9A" w:rsidTr="001A086A">
        <w:trPr>
          <w:trHeight w:val="288"/>
        </w:trPr>
        <w:tc>
          <w:tcPr>
            <w:tcW w:w="6536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83" w:rsidRPr="00C36B83" w:rsidRDefault="00A33E7B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Supplemental t</w:t>
            </w:r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able 3. Supine h</w:t>
            </w:r>
            <w:r w:rsidR="00C36B83" w:rsidRPr="00C36B83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eart</w:t>
            </w:r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 xml:space="preserve"> rate, m</w:t>
            </w:r>
            <w:r w:rsidR="00C36B83" w:rsidRPr="00C36B83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odel 2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</w:p>
        </w:tc>
        <w:tc>
          <w:tcPr>
            <w:tcW w:w="641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A33E7B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Supplemental t</w:t>
            </w:r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able 4. Upright heart r</w:t>
            </w:r>
            <w:bookmarkStart w:id="0" w:name="_GoBack"/>
            <w:bookmarkEnd w:id="0"/>
            <w:r w:rsidR="00BA3E9A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ate, m</w:t>
            </w:r>
            <w:r w:rsidR="00C36B83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odel 2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 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Beta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R square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p-value</w:t>
            </w:r>
          </w:p>
        </w:tc>
        <w:tc>
          <w:tcPr>
            <w:tcW w:w="825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Beta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R square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p-value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(Constant)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66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08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(Constant)</w:t>
            </w:r>
          </w:p>
        </w:tc>
        <w:tc>
          <w:tcPr>
            <w:tcW w:w="10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69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849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LFHF/avRRI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  <w:lang w:eastAsia="fi-FI"/>
              </w:rPr>
              <w:t>4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697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471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LFHF/avRRI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vertAlign w:val="superscript"/>
                <w:lang w:eastAsia="fi-FI"/>
              </w:rPr>
              <w:t>4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847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690</w:t>
            </w:r>
          </w:p>
        </w:tc>
        <w:tc>
          <w:tcPr>
            <w:tcW w:w="108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472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Sex (Male=1)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-6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319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533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Sex (Male=1)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-5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263</w:t>
            </w:r>
          </w:p>
        </w:tc>
        <w:tc>
          <w:tcPr>
            <w:tcW w:w="108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508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Age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217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547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HDL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-2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482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102</w:t>
            </w:r>
          </w:p>
        </w:tc>
        <w:tc>
          <w:tcPr>
            <w:tcW w:w="108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526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002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PWV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126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567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CRP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378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117</w:t>
            </w:r>
          </w:p>
        </w:tc>
        <w:tc>
          <w:tcPr>
            <w:tcW w:w="108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538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HDL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-2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093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575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005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Age</w:t>
            </w:r>
          </w:p>
        </w:tc>
        <w:tc>
          <w:tcPr>
            <w:tcW w:w="1075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-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206</w:t>
            </w:r>
          </w:p>
        </w:tc>
        <w:tc>
          <w:tcPr>
            <w:tcW w:w="1083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548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CRP</w:t>
            </w:r>
          </w:p>
        </w:tc>
        <w:tc>
          <w:tcPr>
            <w:tcW w:w="9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065</w:t>
            </w:r>
          </w:p>
        </w:tc>
        <w:tc>
          <w:tcPr>
            <w:tcW w:w="1084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579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PWV</w:t>
            </w:r>
          </w:p>
        </w:tc>
        <w:tc>
          <w:tcPr>
            <w:tcW w:w="10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669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190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570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F73380">
              <w:rPr>
                <w:rFonts w:eastAsia="Times New Roman" w:cstheme="minorHAnsi"/>
                <w:color w:val="000000"/>
                <w:sz w:val="24"/>
                <w:szCs w:val="24"/>
                <w:lang w:val="en-US" w:eastAsia="fi-FI"/>
              </w:rPr>
              <w:t>&lt;0.001</w:t>
            </w:r>
          </w:p>
        </w:tc>
      </w:tr>
      <w:tr w:rsidR="00C36B83" w:rsidRPr="00C36B83" w:rsidTr="001A086A">
        <w:trPr>
          <w:trHeight w:val="288"/>
        </w:trPr>
        <w:tc>
          <w:tcPr>
            <w:tcW w:w="206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MAP</w:t>
            </w: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067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582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0.</w:t>
            </w:r>
            <w:r w:rsidRPr="00C36B83"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  <w:t>035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36B83" w:rsidRPr="00C36B83" w:rsidRDefault="00C36B83" w:rsidP="00C36B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36B83" w:rsidRPr="00C36B83" w:rsidRDefault="00C36B83" w:rsidP="00C36B8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fi-FI"/>
              </w:rPr>
            </w:pPr>
          </w:p>
        </w:tc>
      </w:tr>
    </w:tbl>
    <w:p w:rsidR="000C426E" w:rsidRPr="00F73380" w:rsidRDefault="000C426E" w:rsidP="00167897">
      <w:pPr>
        <w:rPr>
          <w:rFonts w:cstheme="minorHAnsi"/>
          <w:sz w:val="24"/>
          <w:szCs w:val="24"/>
          <w:lang w:val="en-US"/>
        </w:rPr>
      </w:pPr>
    </w:p>
    <w:p w:rsidR="004464B1" w:rsidRDefault="000E60C7" w:rsidP="004464B1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Variables in </w:t>
      </w:r>
      <w:r w:rsidR="001A086A">
        <w:rPr>
          <w:rFonts w:cstheme="minorHAnsi"/>
          <w:sz w:val="24"/>
          <w:szCs w:val="24"/>
          <w:lang w:val="en-US"/>
        </w:rPr>
        <w:t xml:space="preserve">the </w:t>
      </w:r>
      <w:r>
        <w:rPr>
          <w:rFonts w:cstheme="minorHAnsi"/>
          <w:sz w:val="24"/>
          <w:szCs w:val="24"/>
          <w:lang w:val="en-US"/>
        </w:rPr>
        <w:t xml:space="preserve">model </w:t>
      </w:r>
      <w:r w:rsidR="004464B1">
        <w:rPr>
          <w:rFonts w:cstheme="minorHAnsi"/>
          <w:sz w:val="24"/>
          <w:szCs w:val="24"/>
          <w:lang w:val="en-US"/>
        </w:rPr>
        <w:t>1</w:t>
      </w:r>
      <w:r>
        <w:rPr>
          <w:rFonts w:cstheme="minorHAnsi"/>
          <w:sz w:val="24"/>
          <w:szCs w:val="24"/>
          <w:lang w:val="en-US"/>
        </w:rPr>
        <w:t>: Age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body mass index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C-reactive protein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fasting plasma glucose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cystatin C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high density lipoprotein cholesterol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radial mean arterial pressure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pulse wave velocity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sex and 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>l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>ow to high frequency power ratio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 xml:space="preserve"> (from R</w:t>
      </w:r>
      <w:r w:rsidR="001A086A">
        <w:rPr>
          <w:rFonts w:eastAsia="Times New Roman" w:cstheme="minorHAnsi"/>
          <w:color w:val="000000"/>
          <w:sz w:val="24"/>
          <w:szCs w:val="24"/>
          <w:lang w:val="en-US" w:eastAsia="fi-FI"/>
        </w:rPr>
        <w:t>R-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>interval)</w:t>
      </w:r>
      <w:r>
        <w:rPr>
          <w:rFonts w:cstheme="minorHAnsi"/>
          <w:sz w:val="24"/>
          <w:szCs w:val="24"/>
          <w:lang w:val="en-US"/>
        </w:rPr>
        <w:t>.</w:t>
      </w:r>
      <w:r w:rsidR="004464B1">
        <w:rPr>
          <w:rFonts w:cstheme="minorHAnsi"/>
          <w:sz w:val="24"/>
          <w:szCs w:val="24"/>
          <w:lang w:val="en-US"/>
        </w:rPr>
        <w:t xml:space="preserve"> </w:t>
      </w:r>
      <w:r w:rsidR="001A086A">
        <w:rPr>
          <w:rFonts w:cstheme="minorHAnsi"/>
          <w:sz w:val="24"/>
          <w:szCs w:val="24"/>
          <w:lang w:val="en-US"/>
        </w:rPr>
        <w:t xml:space="preserve"> </w:t>
      </w:r>
    </w:p>
    <w:p w:rsidR="004464B1" w:rsidRDefault="004464B1" w:rsidP="000E60C7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lastRenderedPageBreak/>
        <w:t xml:space="preserve">Variables in </w:t>
      </w:r>
      <w:r w:rsidR="001A086A">
        <w:rPr>
          <w:rFonts w:cstheme="minorHAnsi"/>
          <w:sz w:val="24"/>
          <w:szCs w:val="24"/>
          <w:lang w:val="en-US"/>
        </w:rPr>
        <w:t xml:space="preserve">the </w:t>
      </w:r>
      <w:r>
        <w:rPr>
          <w:rFonts w:cstheme="minorHAnsi"/>
          <w:sz w:val="24"/>
          <w:szCs w:val="24"/>
          <w:lang w:val="en-US"/>
        </w:rPr>
        <w:t>model 2: Age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body mass index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C-reactive protein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fasting plasma glucose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cystatin C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high density lipoprotein cholesterol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radial mean arterial pressure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pulse wave velocity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sex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fasting triglycerides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and 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>l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 xml:space="preserve">ow to high frequency power ratio </w:t>
      </w:r>
      <w:r w:rsidRPr="00F73380">
        <w:rPr>
          <w:rFonts w:cstheme="minorHAnsi"/>
          <w:sz w:val="24"/>
          <w:szCs w:val="24"/>
          <w:lang w:val="en-US"/>
        </w:rPr>
        <w:t>divided by av</w:t>
      </w:r>
      <w:r>
        <w:rPr>
          <w:rFonts w:cstheme="minorHAnsi"/>
          <w:sz w:val="24"/>
          <w:szCs w:val="24"/>
          <w:lang w:val="en-US"/>
        </w:rPr>
        <w:t>erage RR</w:t>
      </w:r>
      <w:r w:rsidR="001A086A">
        <w:rPr>
          <w:rFonts w:cstheme="minorHAnsi"/>
          <w:sz w:val="24"/>
          <w:szCs w:val="24"/>
          <w:lang w:val="en-US"/>
        </w:rPr>
        <w:t>-</w:t>
      </w:r>
      <w:r>
        <w:rPr>
          <w:rFonts w:cstheme="minorHAnsi"/>
          <w:sz w:val="24"/>
          <w:szCs w:val="24"/>
          <w:lang w:val="en-US"/>
        </w:rPr>
        <w:t>interval</w:t>
      </w:r>
      <w:r w:rsidRPr="00F73380">
        <w:rPr>
          <w:rFonts w:cstheme="minorHAnsi"/>
          <w:sz w:val="24"/>
          <w:szCs w:val="24"/>
          <w:lang w:val="en-US"/>
        </w:rPr>
        <w:t xml:space="preserve"> power to four</w:t>
      </w:r>
      <w:r>
        <w:rPr>
          <w:rFonts w:cstheme="minorHAnsi"/>
          <w:sz w:val="24"/>
          <w:szCs w:val="24"/>
          <w:lang w:val="en-US"/>
        </w:rPr>
        <w:t>.</w:t>
      </w:r>
    </w:p>
    <w:p w:rsidR="004464B1" w:rsidRDefault="0041550B" w:rsidP="00167897">
      <w:pPr>
        <w:rPr>
          <w:rFonts w:cstheme="minorHAnsi"/>
          <w:sz w:val="24"/>
          <w:szCs w:val="24"/>
          <w:lang w:val="en-US"/>
        </w:rPr>
      </w:pPr>
      <w:r w:rsidRPr="00F73380">
        <w:rPr>
          <w:rFonts w:cstheme="minorHAnsi"/>
          <w:sz w:val="24"/>
          <w:szCs w:val="24"/>
          <w:lang w:val="en-US"/>
        </w:rPr>
        <w:t xml:space="preserve">Abbreviations: </w:t>
      </w:r>
      <w:r>
        <w:rPr>
          <w:rFonts w:cstheme="minorHAnsi"/>
          <w:sz w:val="24"/>
          <w:szCs w:val="24"/>
          <w:lang w:val="en-US"/>
        </w:rPr>
        <w:t>CRP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C-reactive protein; </w:t>
      </w:r>
      <w:proofErr w:type="spellStart"/>
      <w:r>
        <w:rPr>
          <w:rFonts w:cstheme="minorHAnsi"/>
          <w:sz w:val="24"/>
          <w:szCs w:val="24"/>
          <w:lang w:val="en-US"/>
        </w:rPr>
        <w:t>Cys</w:t>
      </w:r>
      <w:proofErr w:type="spellEnd"/>
      <w:r>
        <w:rPr>
          <w:rFonts w:cstheme="minorHAnsi"/>
          <w:sz w:val="24"/>
          <w:szCs w:val="24"/>
          <w:lang w:val="en-US"/>
        </w:rPr>
        <w:t>-C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Cystatin C; HDL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High density lipoprotein cholesterol; LF/HF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>Low to high frequency power ratio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>;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0C426E">
        <w:rPr>
          <w:rFonts w:eastAsia="Times New Roman" w:cstheme="minorHAnsi"/>
          <w:color w:val="000000"/>
          <w:sz w:val="24"/>
          <w:szCs w:val="24"/>
          <w:lang w:val="en-US" w:eastAsia="fi-FI"/>
        </w:rPr>
        <w:t>LFHF/avRRI</w:t>
      </w:r>
      <w:r w:rsidRPr="00303884">
        <w:rPr>
          <w:rFonts w:eastAsia="Times New Roman" w:cstheme="minorHAnsi"/>
          <w:color w:val="000000"/>
          <w:sz w:val="24"/>
          <w:szCs w:val="24"/>
          <w:vertAlign w:val="superscript"/>
          <w:lang w:val="en-US" w:eastAsia="fi-FI"/>
        </w:rPr>
        <w:t>4</w:t>
      </w:r>
      <w:r w:rsidR="00A33E7B">
        <w:rPr>
          <w:rFonts w:eastAsia="Times New Roman" w:cstheme="minorHAnsi"/>
          <w:color w:val="000000"/>
          <w:sz w:val="24"/>
          <w:szCs w:val="24"/>
          <w:lang w:val="en-US" w:eastAsia="fi-FI"/>
        </w:rPr>
        <w:t>,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 xml:space="preserve"> Low to high frequency power ratio </w:t>
      </w:r>
      <w:r w:rsidRPr="00F73380">
        <w:rPr>
          <w:rFonts w:cstheme="minorHAnsi"/>
          <w:sz w:val="24"/>
          <w:szCs w:val="24"/>
          <w:lang w:val="en-US"/>
        </w:rPr>
        <w:t>divided by av</w:t>
      </w:r>
      <w:r w:rsidR="001A086A">
        <w:rPr>
          <w:rFonts w:cstheme="minorHAnsi"/>
          <w:sz w:val="24"/>
          <w:szCs w:val="24"/>
          <w:lang w:val="en-US"/>
        </w:rPr>
        <w:t>erage R</w:t>
      </w:r>
      <w:r w:rsidR="00AF500D">
        <w:rPr>
          <w:rFonts w:cstheme="minorHAnsi"/>
          <w:sz w:val="24"/>
          <w:szCs w:val="24"/>
          <w:lang w:val="en-US"/>
        </w:rPr>
        <w:t>R-</w:t>
      </w:r>
      <w:r>
        <w:rPr>
          <w:rFonts w:cstheme="minorHAnsi"/>
          <w:sz w:val="24"/>
          <w:szCs w:val="24"/>
          <w:lang w:val="en-US"/>
        </w:rPr>
        <w:t>interval</w:t>
      </w:r>
      <w:r w:rsidRPr="00F73380">
        <w:rPr>
          <w:rFonts w:cstheme="minorHAnsi"/>
          <w:sz w:val="24"/>
          <w:szCs w:val="24"/>
          <w:lang w:val="en-US"/>
        </w:rPr>
        <w:t xml:space="preserve"> power to four</w:t>
      </w:r>
      <w:r>
        <w:rPr>
          <w:rFonts w:cstheme="minorHAnsi"/>
          <w:sz w:val="24"/>
          <w:szCs w:val="24"/>
          <w:lang w:val="en-US"/>
        </w:rPr>
        <w:t xml:space="preserve">; </w:t>
      </w:r>
      <w:r w:rsidRPr="00F73380">
        <w:rPr>
          <w:rFonts w:cstheme="minorHAnsi"/>
          <w:sz w:val="24"/>
          <w:szCs w:val="24"/>
          <w:lang w:val="en-US"/>
        </w:rPr>
        <w:t>PWV</w:t>
      </w:r>
      <w:r w:rsidR="00A33E7B">
        <w:rPr>
          <w:rFonts w:cstheme="minorHAnsi"/>
          <w:sz w:val="24"/>
          <w:szCs w:val="24"/>
          <w:lang w:val="en-US"/>
        </w:rPr>
        <w:t>,</w:t>
      </w:r>
      <w:r w:rsidRPr="00F73380">
        <w:rPr>
          <w:rFonts w:cstheme="minorHAnsi"/>
          <w:sz w:val="24"/>
          <w:szCs w:val="24"/>
          <w:lang w:val="en-US"/>
        </w:rPr>
        <w:t xml:space="preserve"> pulse wave velocity;</w:t>
      </w:r>
      <w:r>
        <w:rPr>
          <w:rFonts w:cstheme="minorHAnsi"/>
          <w:sz w:val="24"/>
          <w:szCs w:val="24"/>
          <w:lang w:val="en-US"/>
        </w:rPr>
        <w:t xml:space="preserve"> MAP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Mean arterial pressure. </w:t>
      </w:r>
    </w:p>
    <w:p w:rsidR="000E60C7" w:rsidRPr="00F73380" w:rsidRDefault="000E60C7" w:rsidP="00167897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Natural logarithm of C-reactive protein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fasting triglycerides</w:t>
      </w:r>
      <w:r w:rsidR="00A33E7B">
        <w:rPr>
          <w:rFonts w:cstheme="minorHAnsi"/>
          <w:sz w:val="24"/>
          <w:szCs w:val="24"/>
          <w:lang w:val="en-US"/>
        </w:rPr>
        <w:t>,</w:t>
      </w:r>
      <w:r>
        <w:rPr>
          <w:rFonts w:cstheme="minorHAnsi"/>
          <w:sz w:val="24"/>
          <w:szCs w:val="24"/>
          <w:lang w:val="en-US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>l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>ow to high frequency power ratio</w:t>
      </w:r>
      <w:r>
        <w:rPr>
          <w:rFonts w:eastAsia="Times New Roman" w:cstheme="minorHAnsi"/>
          <w:color w:val="000000"/>
          <w:sz w:val="24"/>
          <w:szCs w:val="24"/>
          <w:lang w:val="en-US" w:eastAsia="fi-FI"/>
        </w:rPr>
        <w:t xml:space="preserve"> and l</w:t>
      </w:r>
      <w:r w:rsidRPr="00F73380">
        <w:rPr>
          <w:rFonts w:eastAsia="Times New Roman" w:cstheme="minorHAnsi"/>
          <w:color w:val="000000"/>
          <w:sz w:val="24"/>
          <w:szCs w:val="24"/>
          <w:lang w:val="en-US" w:eastAsia="fi-FI"/>
        </w:rPr>
        <w:t xml:space="preserve">ow to high frequency power ratio </w:t>
      </w:r>
      <w:r w:rsidRPr="00F73380">
        <w:rPr>
          <w:rFonts w:cstheme="minorHAnsi"/>
          <w:sz w:val="24"/>
          <w:szCs w:val="24"/>
          <w:lang w:val="en-US"/>
        </w:rPr>
        <w:t>divided by av</w:t>
      </w:r>
      <w:r>
        <w:rPr>
          <w:rFonts w:cstheme="minorHAnsi"/>
          <w:sz w:val="24"/>
          <w:szCs w:val="24"/>
          <w:lang w:val="en-US"/>
        </w:rPr>
        <w:t>erage RR</w:t>
      </w:r>
      <w:r w:rsidR="00AF500D">
        <w:rPr>
          <w:rFonts w:cstheme="minorHAnsi"/>
          <w:sz w:val="24"/>
          <w:szCs w:val="24"/>
          <w:lang w:val="en-US"/>
        </w:rPr>
        <w:t>-</w:t>
      </w:r>
      <w:r>
        <w:rPr>
          <w:rFonts w:cstheme="minorHAnsi"/>
          <w:sz w:val="24"/>
          <w:szCs w:val="24"/>
          <w:lang w:val="en-US"/>
        </w:rPr>
        <w:t>interval</w:t>
      </w:r>
      <w:r w:rsidRPr="00F73380">
        <w:rPr>
          <w:rFonts w:cstheme="minorHAnsi"/>
          <w:sz w:val="24"/>
          <w:szCs w:val="24"/>
          <w:lang w:val="en-US"/>
        </w:rPr>
        <w:t xml:space="preserve"> power to four</w:t>
      </w:r>
      <w:r w:rsidR="00A33E7B">
        <w:rPr>
          <w:rFonts w:cstheme="minorHAnsi"/>
          <w:sz w:val="24"/>
          <w:szCs w:val="24"/>
          <w:lang w:val="en-US"/>
        </w:rPr>
        <w:t xml:space="preserve"> were used to normalize</w:t>
      </w:r>
      <w:r>
        <w:rPr>
          <w:rFonts w:cstheme="minorHAnsi"/>
          <w:sz w:val="24"/>
          <w:szCs w:val="24"/>
          <w:lang w:val="en-US"/>
        </w:rPr>
        <w:t xml:space="preserve"> their distributions.</w:t>
      </w:r>
    </w:p>
    <w:sectPr w:rsidR="000E60C7" w:rsidRPr="00F73380" w:rsidSect="000C426E">
      <w:pgSz w:w="16838" w:h="11906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015511"/>
    <w:multiLevelType w:val="hybridMultilevel"/>
    <w:tmpl w:val="9DD2F9D4"/>
    <w:lvl w:ilvl="0" w:tplc="B8A8AE92">
      <w:start w:val="46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97"/>
    <w:rsid w:val="000C426E"/>
    <w:rsid w:val="000E60C7"/>
    <w:rsid w:val="00167897"/>
    <w:rsid w:val="001A086A"/>
    <w:rsid w:val="00303884"/>
    <w:rsid w:val="003B7355"/>
    <w:rsid w:val="003E4371"/>
    <w:rsid w:val="0041550B"/>
    <w:rsid w:val="00417669"/>
    <w:rsid w:val="004464B1"/>
    <w:rsid w:val="00490DE8"/>
    <w:rsid w:val="006D07F6"/>
    <w:rsid w:val="007C4554"/>
    <w:rsid w:val="00831E38"/>
    <w:rsid w:val="008C20B7"/>
    <w:rsid w:val="00962BE1"/>
    <w:rsid w:val="00A33E7B"/>
    <w:rsid w:val="00AF500D"/>
    <w:rsid w:val="00B53FDE"/>
    <w:rsid w:val="00BA3E9A"/>
    <w:rsid w:val="00BB1A64"/>
    <w:rsid w:val="00C36B83"/>
    <w:rsid w:val="00C51D82"/>
    <w:rsid w:val="00C73DB3"/>
    <w:rsid w:val="00DD3A6C"/>
    <w:rsid w:val="00E66596"/>
    <w:rsid w:val="00F02FEF"/>
    <w:rsid w:val="00F73380"/>
    <w:rsid w:val="00FE3C89"/>
    <w:rsid w:val="00FE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Spacing"/>
    <w:link w:val="SubtitleChar"/>
    <w:autoRedefine/>
    <w:uiPriority w:val="11"/>
    <w:qFormat/>
    <w:rsid w:val="00417669"/>
    <w:pPr>
      <w:keepNext/>
      <w:numPr>
        <w:ilvl w:val="1"/>
      </w:numPr>
      <w:spacing w:before="360" w:after="360" w:line="480" w:lineRule="auto"/>
    </w:pPr>
    <w:rPr>
      <w:rFonts w:ascii="Times New Roman" w:eastAsiaTheme="majorEastAsia" w:hAnsi="Times New Roman" w:cstheme="majorHAnsi"/>
      <w:i/>
      <w:iCs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417669"/>
    <w:rPr>
      <w:rFonts w:ascii="Times New Roman" w:eastAsiaTheme="majorEastAsia" w:hAnsi="Times New Roman" w:cstheme="majorHAnsi"/>
      <w:i/>
      <w:iCs/>
      <w:sz w:val="24"/>
      <w:szCs w:val="24"/>
      <w:lang w:val="en-GB"/>
    </w:rPr>
  </w:style>
  <w:style w:type="paragraph" w:styleId="NoSpacing">
    <w:name w:val="No Spacing"/>
    <w:uiPriority w:val="1"/>
    <w:qFormat/>
    <w:rsid w:val="00962BE1"/>
    <w:pPr>
      <w:spacing w:after="0" w:line="240" w:lineRule="auto"/>
    </w:pPr>
  </w:style>
  <w:style w:type="paragraph" w:customStyle="1" w:styleId="aff">
    <w:name w:val="aff"/>
    <w:basedOn w:val="Normal"/>
    <w:uiPriority w:val="99"/>
    <w:rsid w:val="00167897"/>
    <w:pPr>
      <w:spacing w:after="240" w:line="480" w:lineRule="atLeast"/>
    </w:pPr>
    <w:rPr>
      <w:rFonts w:ascii="Times New Roman" w:eastAsia="Times New Roman" w:hAnsi="Times New Roman" w:cs="Times New Roman"/>
      <w:i/>
      <w:sz w:val="24"/>
      <w:szCs w:val="20"/>
      <w:lang w:val="en-GB" w:eastAsia="de-DE"/>
    </w:rPr>
  </w:style>
  <w:style w:type="character" w:styleId="Hyperlink">
    <w:name w:val="Hyperlink"/>
    <w:basedOn w:val="DefaultParagraphFont"/>
    <w:uiPriority w:val="99"/>
    <w:unhideWhenUsed/>
    <w:rsid w:val="0016789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678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78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78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78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789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8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Spacing"/>
    <w:link w:val="SubtitleChar"/>
    <w:autoRedefine/>
    <w:uiPriority w:val="11"/>
    <w:qFormat/>
    <w:rsid w:val="00417669"/>
    <w:pPr>
      <w:keepNext/>
      <w:numPr>
        <w:ilvl w:val="1"/>
      </w:numPr>
      <w:spacing w:before="360" w:after="360" w:line="480" w:lineRule="auto"/>
    </w:pPr>
    <w:rPr>
      <w:rFonts w:ascii="Times New Roman" w:eastAsiaTheme="majorEastAsia" w:hAnsi="Times New Roman" w:cstheme="majorHAnsi"/>
      <w:i/>
      <w:iCs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417669"/>
    <w:rPr>
      <w:rFonts w:ascii="Times New Roman" w:eastAsiaTheme="majorEastAsia" w:hAnsi="Times New Roman" w:cstheme="majorHAnsi"/>
      <w:i/>
      <w:iCs/>
      <w:sz w:val="24"/>
      <w:szCs w:val="24"/>
      <w:lang w:val="en-GB"/>
    </w:rPr>
  </w:style>
  <w:style w:type="paragraph" w:styleId="NoSpacing">
    <w:name w:val="No Spacing"/>
    <w:uiPriority w:val="1"/>
    <w:qFormat/>
    <w:rsid w:val="00962BE1"/>
    <w:pPr>
      <w:spacing w:after="0" w:line="240" w:lineRule="auto"/>
    </w:pPr>
  </w:style>
  <w:style w:type="paragraph" w:customStyle="1" w:styleId="aff">
    <w:name w:val="aff"/>
    <w:basedOn w:val="Normal"/>
    <w:uiPriority w:val="99"/>
    <w:rsid w:val="00167897"/>
    <w:pPr>
      <w:spacing w:after="240" w:line="480" w:lineRule="atLeast"/>
    </w:pPr>
    <w:rPr>
      <w:rFonts w:ascii="Times New Roman" w:eastAsia="Times New Roman" w:hAnsi="Times New Roman" w:cs="Times New Roman"/>
      <w:i/>
      <w:sz w:val="24"/>
      <w:szCs w:val="20"/>
      <w:lang w:val="en-GB" w:eastAsia="de-DE"/>
    </w:rPr>
  </w:style>
  <w:style w:type="character" w:styleId="Hyperlink">
    <w:name w:val="Hyperlink"/>
    <w:basedOn w:val="DefaultParagraphFont"/>
    <w:uiPriority w:val="99"/>
    <w:unhideWhenUsed/>
    <w:rsid w:val="0016789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678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78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78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78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789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8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7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CE1B0-5957-4DF6-9E91-A902C6D94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275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</dc:creator>
  <cp:lastModifiedBy>Jenni</cp:lastModifiedBy>
  <cp:revision>3</cp:revision>
  <dcterms:created xsi:type="dcterms:W3CDTF">2019-10-24T07:57:00Z</dcterms:created>
  <dcterms:modified xsi:type="dcterms:W3CDTF">2019-10-24T08:10:00Z</dcterms:modified>
</cp:coreProperties>
</file>